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D57" w:rsidRDefault="007B5D57" w:rsidP="007B5D57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Personal </w:t>
      </w:r>
      <w:r w:rsidRPr="00500AAD">
        <w:rPr>
          <w:rFonts w:cs="Arial"/>
          <w:b/>
          <w:sz w:val="28"/>
          <w:szCs w:val="28"/>
        </w:rPr>
        <w:t>SWOT Analysis Template</w:t>
      </w:r>
    </w:p>
    <w:p w:rsidR="00F13DC0" w:rsidRPr="007E11DA" w:rsidRDefault="00F13DC0" w:rsidP="00F13DC0">
      <w:pPr>
        <w:pStyle w:val="ListParagraph"/>
        <w:numPr>
          <w:ilvl w:val="0"/>
          <w:numId w:val="2"/>
        </w:numPr>
        <w:jc w:val="both"/>
      </w:pPr>
      <w:r w:rsidRPr="007E11DA">
        <w:t>What are your strengths?  (These are helpful internal things to your progress)</w:t>
      </w:r>
    </w:p>
    <w:p w:rsidR="00F13DC0" w:rsidRPr="007E11DA" w:rsidRDefault="00F13DC0" w:rsidP="00F13DC0">
      <w:pPr>
        <w:pStyle w:val="ListParagraph"/>
        <w:numPr>
          <w:ilvl w:val="0"/>
          <w:numId w:val="2"/>
        </w:numPr>
        <w:jc w:val="both"/>
      </w:pPr>
      <w:r w:rsidRPr="007E11DA">
        <w:t>What are your weaknesses?  (These are internal things that get in the way of your progress)</w:t>
      </w:r>
    </w:p>
    <w:p w:rsidR="00F13DC0" w:rsidRPr="007E11DA" w:rsidRDefault="00F13DC0" w:rsidP="00F13DC0">
      <w:pPr>
        <w:pStyle w:val="ListParagraph"/>
        <w:numPr>
          <w:ilvl w:val="0"/>
          <w:numId w:val="2"/>
        </w:numPr>
        <w:jc w:val="both"/>
      </w:pPr>
      <w:r w:rsidRPr="007E11DA">
        <w:t>What are your opportunities? (These are external things that can help your progress)</w:t>
      </w:r>
    </w:p>
    <w:p w:rsidR="00F13DC0" w:rsidRPr="007E11DA" w:rsidRDefault="00F13DC0" w:rsidP="00F13DC0">
      <w:pPr>
        <w:pStyle w:val="ListParagraph"/>
        <w:numPr>
          <w:ilvl w:val="0"/>
          <w:numId w:val="2"/>
        </w:numPr>
        <w:jc w:val="both"/>
      </w:pPr>
      <w:r w:rsidRPr="007E11DA">
        <w:t>What are the threats?  (These are external things that get in the way of your progress)</w:t>
      </w:r>
    </w:p>
    <w:tbl>
      <w:tblPr>
        <w:tblW w:w="9628" w:type="dxa"/>
        <w:jc w:val="center"/>
        <w:tblLook w:val="04A0" w:firstRow="1" w:lastRow="0" w:firstColumn="1" w:lastColumn="0" w:noHBand="0" w:noVBand="1"/>
      </w:tblPr>
      <w:tblGrid>
        <w:gridCol w:w="540"/>
        <w:gridCol w:w="4680"/>
        <w:gridCol w:w="4408"/>
      </w:tblGrid>
      <w:tr w:rsidR="007B5D57" w:rsidRPr="00D03932" w:rsidTr="00F13DC0">
        <w:trPr>
          <w:cantSplit/>
          <w:trHeight w:val="109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7B5D57" w:rsidRPr="00D03932" w:rsidRDefault="007B5D57" w:rsidP="00BE25B0">
            <w:pPr>
              <w:keepNext/>
              <w:keepLines/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7B5D57" w:rsidRPr="00D03932" w:rsidRDefault="007B5D57" w:rsidP="00BE25B0">
            <w:pPr>
              <w:keepNext/>
              <w:keepLines/>
              <w:spacing w:before="60" w:after="0" w:line="240" w:lineRule="auto"/>
              <w:jc w:val="center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408" w:type="dxa"/>
            <w:shd w:val="clear" w:color="auto" w:fill="auto"/>
            <w:vAlign w:val="center"/>
          </w:tcPr>
          <w:p w:rsidR="007B5D57" w:rsidRPr="00D03932" w:rsidRDefault="007B5D57" w:rsidP="00BE25B0">
            <w:pPr>
              <w:keepNext/>
              <w:keepLines/>
              <w:spacing w:before="6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13DC0" w:rsidRPr="00D03932" w:rsidTr="00F13DC0">
        <w:trPr>
          <w:cantSplit/>
          <w:trHeight w:val="4878"/>
          <w:jc w:val="center"/>
        </w:trPr>
        <w:tc>
          <w:tcPr>
            <w:tcW w:w="540" w:type="dxa"/>
            <w:shd w:val="clear" w:color="auto" w:fill="auto"/>
            <w:textDirection w:val="btLr"/>
            <w:vAlign w:val="center"/>
          </w:tcPr>
          <w:p w:rsidR="007B5D57" w:rsidRPr="00D03932" w:rsidRDefault="007B5D57" w:rsidP="00BE25B0">
            <w:pPr>
              <w:spacing w:before="60" w:after="0" w:line="240" w:lineRule="auto"/>
              <w:ind w:left="115" w:right="11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E2EFD9" w:themeFill="accent6" w:themeFillTint="33"/>
          </w:tcPr>
          <w:p w:rsidR="007B5D57" w:rsidRPr="00D03932" w:rsidRDefault="007B5D57" w:rsidP="00BE25B0">
            <w:pPr>
              <w:spacing w:before="60" w:after="60" w:line="240" w:lineRule="auto"/>
              <w:rPr>
                <w:rFonts w:cs="Arial"/>
                <w:i/>
                <w:spacing w:val="10"/>
              </w:rPr>
            </w:pPr>
            <w:r w:rsidRPr="00D03932">
              <w:rPr>
                <w:rFonts w:cs="Arial"/>
                <w:i/>
                <w:spacing w:val="10"/>
              </w:rPr>
              <w:t>Strengths</w:t>
            </w:r>
          </w:p>
          <w:p w:rsidR="007B5D57" w:rsidRPr="00D03932" w:rsidRDefault="007B5D57" w:rsidP="00BE25B0">
            <w:pPr>
              <w:pStyle w:val="ColorfulList-Accent11"/>
              <w:numPr>
                <w:ilvl w:val="0"/>
                <w:numId w:val="1"/>
              </w:numPr>
              <w:spacing w:after="60" w:line="240" w:lineRule="auto"/>
              <w:rPr>
                <w:rFonts w:cs="Arial"/>
              </w:rPr>
            </w:pPr>
          </w:p>
        </w:tc>
        <w:tc>
          <w:tcPr>
            <w:tcW w:w="4408" w:type="dxa"/>
            <w:shd w:val="clear" w:color="auto" w:fill="FFF2CC" w:themeFill="accent4" w:themeFillTint="33"/>
          </w:tcPr>
          <w:p w:rsidR="007B5D57" w:rsidRPr="00D03932" w:rsidRDefault="007B5D57" w:rsidP="00BE25B0">
            <w:pPr>
              <w:spacing w:before="60" w:after="60" w:line="240" w:lineRule="auto"/>
              <w:rPr>
                <w:rFonts w:cs="Arial"/>
                <w:i/>
              </w:rPr>
            </w:pPr>
            <w:r w:rsidRPr="00D03932">
              <w:rPr>
                <w:rFonts w:cs="Arial"/>
                <w:i/>
                <w:spacing w:val="10"/>
              </w:rPr>
              <w:t>Weaknesses</w:t>
            </w:r>
          </w:p>
          <w:p w:rsidR="007B5D57" w:rsidRPr="00D03932" w:rsidRDefault="007B5D57" w:rsidP="00BE25B0">
            <w:pPr>
              <w:pStyle w:val="ColorfulList-Accent11"/>
              <w:numPr>
                <w:ilvl w:val="0"/>
                <w:numId w:val="1"/>
              </w:numPr>
              <w:spacing w:after="60" w:line="240" w:lineRule="auto"/>
              <w:rPr>
                <w:rFonts w:cs="Arial"/>
              </w:rPr>
            </w:pPr>
          </w:p>
        </w:tc>
      </w:tr>
      <w:tr w:rsidR="007B5D57" w:rsidRPr="00D03932" w:rsidTr="00F13DC0">
        <w:trPr>
          <w:cantSplit/>
          <w:trHeight w:val="5321"/>
          <w:jc w:val="center"/>
        </w:trPr>
        <w:tc>
          <w:tcPr>
            <w:tcW w:w="540" w:type="dxa"/>
            <w:shd w:val="clear" w:color="auto" w:fill="auto"/>
            <w:textDirection w:val="btLr"/>
            <w:vAlign w:val="center"/>
          </w:tcPr>
          <w:p w:rsidR="007B5D57" w:rsidRPr="00D03932" w:rsidRDefault="007B5D57" w:rsidP="00BE25B0">
            <w:pPr>
              <w:spacing w:before="60" w:after="0" w:line="240" w:lineRule="auto"/>
              <w:ind w:left="115" w:right="115"/>
              <w:jc w:val="center"/>
              <w:rPr>
                <w:rFonts w:cs="Arial"/>
                <w:sz w:val="18"/>
                <w:szCs w:val="18"/>
              </w:rPr>
            </w:pPr>
            <w:r w:rsidRPr="00D03932">
              <w:rPr>
                <w:rFonts w:cs="Arial"/>
                <w:b/>
                <w:szCs w:val="24"/>
              </w:rPr>
              <w:br/>
            </w:r>
          </w:p>
        </w:tc>
        <w:tc>
          <w:tcPr>
            <w:tcW w:w="4680" w:type="dxa"/>
            <w:shd w:val="clear" w:color="auto" w:fill="C5E0B3" w:themeFill="accent6" w:themeFillTint="66"/>
          </w:tcPr>
          <w:p w:rsidR="007B5D57" w:rsidRPr="00D03932" w:rsidRDefault="007B5D57" w:rsidP="00BE25B0">
            <w:pPr>
              <w:spacing w:before="60" w:after="60" w:line="240" w:lineRule="auto"/>
              <w:rPr>
                <w:rFonts w:cs="Arial"/>
                <w:i/>
              </w:rPr>
            </w:pPr>
            <w:r w:rsidRPr="00D03932">
              <w:rPr>
                <w:rFonts w:cs="Arial"/>
                <w:i/>
                <w:spacing w:val="10"/>
              </w:rPr>
              <w:t>Opportunities</w:t>
            </w:r>
          </w:p>
          <w:p w:rsidR="007B5D57" w:rsidRPr="00D03932" w:rsidRDefault="007B5D57" w:rsidP="00BE25B0">
            <w:pPr>
              <w:pStyle w:val="ColorfulList-Accent11"/>
              <w:numPr>
                <w:ilvl w:val="0"/>
                <w:numId w:val="1"/>
              </w:numPr>
              <w:spacing w:after="60" w:line="240" w:lineRule="auto"/>
              <w:rPr>
                <w:rFonts w:cs="Arial"/>
              </w:rPr>
            </w:pPr>
          </w:p>
        </w:tc>
        <w:tc>
          <w:tcPr>
            <w:tcW w:w="4408" w:type="dxa"/>
            <w:shd w:val="clear" w:color="auto" w:fill="FFE599" w:themeFill="accent4" w:themeFillTint="66"/>
          </w:tcPr>
          <w:p w:rsidR="007B5D57" w:rsidRPr="00D03932" w:rsidRDefault="007B5D57" w:rsidP="00BE25B0">
            <w:pPr>
              <w:spacing w:before="60" w:after="60" w:line="240" w:lineRule="auto"/>
              <w:rPr>
                <w:rFonts w:cs="Arial"/>
                <w:i/>
              </w:rPr>
            </w:pPr>
            <w:r w:rsidRPr="00D03932">
              <w:rPr>
                <w:rFonts w:cs="Arial"/>
                <w:i/>
                <w:spacing w:val="10"/>
              </w:rPr>
              <w:t>Threats</w:t>
            </w:r>
          </w:p>
          <w:p w:rsidR="007B5D57" w:rsidRPr="00D03932" w:rsidRDefault="007B5D57" w:rsidP="00BE25B0">
            <w:pPr>
              <w:pStyle w:val="ColorfulList-Accent11"/>
              <w:numPr>
                <w:ilvl w:val="0"/>
                <w:numId w:val="1"/>
              </w:numPr>
              <w:spacing w:after="60" w:line="240" w:lineRule="auto"/>
              <w:rPr>
                <w:rFonts w:cs="Arial"/>
              </w:rPr>
            </w:pPr>
          </w:p>
        </w:tc>
      </w:tr>
    </w:tbl>
    <w:p w:rsidR="007A1906" w:rsidRDefault="00365B90"/>
    <w:sectPr w:rsidR="007A1906" w:rsidSect="00C27298">
      <w:footerReference w:type="default" r:id="rId7"/>
      <w:pgSz w:w="12240" w:h="15840"/>
      <w:pgMar w:top="540" w:right="1440" w:bottom="1440" w:left="1440" w:header="720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B90" w:rsidRDefault="00365B90" w:rsidP="00C27298">
      <w:pPr>
        <w:spacing w:after="0" w:line="240" w:lineRule="auto"/>
      </w:pPr>
      <w:r>
        <w:separator/>
      </w:r>
    </w:p>
  </w:endnote>
  <w:endnote w:type="continuationSeparator" w:id="0">
    <w:p w:rsidR="00365B90" w:rsidRDefault="00365B90" w:rsidP="00C2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298" w:rsidRDefault="00C27298" w:rsidP="00C27298">
    <w:pPr>
      <w:pStyle w:val="Footer"/>
      <w:jc w:val="center"/>
    </w:pPr>
    <w:r w:rsidRPr="00C27298">
      <w:rPr>
        <w:noProof/>
      </w:rPr>
      <w:drawing>
        <wp:inline distT="0" distB="0" distL="0" distR="0">
          <wp:extent cx="2458065" cy="762000"/>
          <wp:effectExtent l="0" t="0" r="0" b="0"/>
          <wp:docPr id="6" name="Picture 6" descr="E:\WORKING FILES -\Membership Website Info 1\TIPINIONS\IMAGES &amp; LOGO\Tipinions_Logo smaller version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WORKING FILES -\Membership Website Info 1\TIPINIONS\IMAGES &amp; LOGO\Tipinions_Logo smaller version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7786" cy="765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B90" w:rsidRDefault="00365B90" w:rsidP="00C27298">
      <w:pPr>
        <w:spacing w:after="0" w:line="240" w:lineRule="auto"/>
      </w:pPr>
      <w:r>
        <w:separator/>
      </w:r>
    </w:p>
  </w:footnote>
  <w:footnote w:type="continuationSeparator" w:id="0">
    <w:p w:rsidR="00365B90" w:rsidRDefault="00365B90" w:rsidP="00C27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07C3"/>
    <w:multiLevelType w:val="hybridMultilevel"/>
    <w:tmpl w:val="EDB0F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1597C"/>
    <w:multiLevelType w:val="hybridMultilevel"/>
    <w:tmpl w:val="CA3622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57"/>
    <w:rsid w:val="00365B90"/>
    <w:rsid w:val="007B5D57"/>
    <w:rsid w:val="00C27298"/>
    <w:rsid w:val="00D00D47"/>
    <w:rsid w:val="00EE55FB"/>
    <w:rsid w:val="00F1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38497"/>
  <w15:chartTrackingRefBased/>
  <w15:docId w15:val="{536BA612-E4C9-451B-AAA4-0D8F0C35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D57"/>
    <w:pPr>
      <w:spacing w:after="200" w:line="276" w:lineRule="auto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7B5D57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F13D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C27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298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C27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298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Michele</cp:lastModifiedBy>
  <cp:revision>3</cp:revision>
  <dcterms:created xsi:type="dcterms:W3CDTF">2021-11-08T14:57:00Z</dcterms:created>
  <dcterms:modified xsi:type="dcterms:W3CDTF">2021-11-08T15:03:00Z</dcterms:modified>
</cp:coreProperties>
</file>